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90E" w:rsidRDefault="004C190E">
      <w:pPr>
        <w:spacing w:after="0" w:line="259" w:lineRule="auto"/>
        <w:ind w:left="-1416" w:right="10493" w:firstLine="0"/>
        <w:jc w:val="left"/>
      </w:pPr>
    </w:p>
    <w:tbl>
      <w:tblPr>
        <w:tblStyle w:val="TableGrid"/>
        <w:tblW w:w="9111" w:type="dxa"/>
        <w:tblInd w:w="-9" w:type="dxa"/>
        <w:tblCellMar>
          <w:top w:w="15" w:type="dxa"/>
          <w:left w:w="9" w:type="dxa"/>
          <w:bottom w:w="5" w:type="dxa"/>
          <w:right w:w="120" w:type="dxa"/>
        </w:tblCellMar>
        <w:tblLook w:val="04A0" w:firstRow="1" w:lastRow="0" w:firstColumn="1" w:lastColumn="0" w:noHBand="0" w:noVBand="1"/>
      </w:tblPr>
      <w:tblGrid>
        <w:gridCol w:w="4483"/>
        <w:gridCol w:w="4316"/>
        <w:gridCol w:w="312"/>
      </w:tblGrid>
      <w:tr w:rsidR="004C190E">
        <w:trPr>
          <w:trHeight w:val="574"/>
        </w:trPr>
        <w:tc>
          <w:tcPr>
            <w:tcW w:w="8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90E" w:rsidRDefault="005A0C39">
            <w:pPr>
              <w:spacing w:after="0" w:line="259" w:lineRule="auto"/>
              <w:ind w:left="122" w:firstLine="0"/>
              <w:jc w:val="center"/>
            </w:pPr>
            <w:r>
              <w:rPr>
                <w:b/>
                <w:sz w:val="32"/>
              </w:rPr>
              <w:t xml:space="preserve">Základní škola Jiříkov, okres Děčín 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C190E" w:rsidRDefault="004C190E">
            <w:pPr>
              <w:spacing w:after="160" w:line="259" w:lineRule="auto"/>
              <w:ind w:left="0" w:firstLine="0"/>
              <w:jc w:val="left"/>
            </w:pPr>
          </w:p>
        </w:tc>
      </w:tr>
      <w:tr w:rsidR="004C190E">
        <w:trPr>
          <w:trHeight w:val="847"/>
        </w:trPr>
        <w:tc>
          <w:tcPr>
            <w:tcW w:w="8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90E" w:rsidRDefault="005A0C39">
            <w:pPr>
              <w:spacing w:after="0" w:line="259" w:lineRule="auto"/>
              <w:ind w:left="123" w:firstLine="0"/>
              <w:jc w:val="center"/>
            </w:pPr>
            <w:r>
              <w:rPr>
                <w:b/>
                <w:color w:val="0070C0"/>
                <w:sz w:val="48"/>
              </w:rPr>
              <w:t>ORGANIZAČNÍ  ŘÁD  ŠKOLY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C190E" w:rsidRDefault="004C190E">
            <w:pPr>
              <w:spacing w:after="160" w:line="259" w:lineRule="auto"/>
              <w:ind w:left="0" w:firstLine="0"/>
              <w:jc w:val="left"/>
            </w:pPr>
          </w:p>
        </w:tc>
      </w:tr>
      <w:tr w:rsidR="004C190E">
        <w:trPr>
          <w:trHeight w:val="8204"/>
        </w:trPr>
        <w:tc>
          <w:tcPr>
            <w:tcW w:w="8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C190E" w:rsidRDefault="005A0C39">
            <w:pPr>
              <w:spacing w:after="211" w:line="259" w:lineRule="auto"/>
              <w:ind w:left="125" w:firstLine="0"/>
              <w:jc w:val="center"/>
            </w:pPr>
            <w:r>
              <w:rPr>
                <w:color w:val="0070C0"/>
                <w:sz w:val="28"/>
              </w:rPr>
              <w:t xml:space="preserve">část: </w:t>
            </w:r>
            <w:r>
              <w:rPr>
                <w:b/>
                <w:color w:val="0070C0"/>
                <w:sz w:val="40"/>
              </w:rPr>
              <w:t xml:space="preserve"> </w:t>
            </w:r>
            <w:r>
              <w:rPr>
                <w:b/>
                <w:color w:val="0070C0"/>
                <w:sz w:val="44"/>
              </w:rPr>
              <w:t xml:space="preserve">6. ŠKOLNÍ ŘÁD </w:t>
            </w:r>
          </w:p>
          <w:p w:rsidR="004C190E" w:rsidRDefault="005A0C39">
            <w:pPr>
              <w:spacing w:after="118" w:line="259" w:lineRule="auto"/>
              <w:ind w:left="128" w:firstLine="0"/>
              <w:jc w:val="center"/>
            </w:pPr>
            <w:r>
              <w:rPr>
                <w:b/>
                <w:color w:val="0070C0"/>
                <w:sz w:val="44"/>
              </w:rPr>
              <w:t xml:space="preserve">ŠKOLNÍ STRAVOVÁNÍ (příloha) </w:t>
            </w:r>
          </w:p>
          <w:p w:rsidR="004C190E" w:rsidRDefault="005A0C39">
            <w:pPr>
              <w:spacing w:after="0" w:line="259" w:lineRule="auto"/>
              <w:ind w:left="239" w:firstLine="0"/>
              <w:jc w:val="center"/>
            </w:pPr>
            <w:r>
              <w:rPr>
                <w:b/>
                <w:sz w:val="44"/>
              </w:rPr>
              <w:t xml:space="preserve"> </w:t>
            </w:r>
          </w:p>
          <w:p w:rsidR="004C190E" w:rsidRDefault="005A0C39">
            <w:pPr>
              <w:spacing w:after="0" w:line="259" w:lineRule="auto"/>
              <w:ind w:left="0" w:right="31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285232" cy="3744468"/>
                  <wp:effectExtent l="0" t="0" r="0" b="0"/>
                  <wp:docPr id="134" name="Picture 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Picture 1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5232" cy="3744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C190E" w:rsidRDefault="004C190E">
            <w:pPr>
              <w:spacing w:after="160" w:line="259" w:lineRule="auto"/>
              <w:ind w:left="0" w:firstLine="0"/>
              <w:jc w:val="left"/>
            </w:pPr>
          </w:p>
        </w:tc>
      </w:tr>
      <w:tr w:rsidR="004C190E">
        <w:trPr>
          <w:trHeight w:val="617"/>
        </w:trPr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90E" w:rsidRDefault="005A0C39">
            <w:pPr>
              <w:spacing w:after="0" w:line="259" w:lineRule="auto"/>
              <w:ind w:left="79" w:firstLine="0"/>
              <w:jc w:val="left"/>
            </w:pPr>
            <w:proofErr w:type="gramStart"/>
            <w:r>
              <w:rPr>
                <w:color w:val="0070C0"/>
                <w:sz w:val="28"/>
              </w:rPr>
              <w:t>Č.j.</w:t>
            </w:r>
            <w:proofErr w:type="gramEnd"/>
            <w:r>
              <w:rPr>
                <w:color w:val="0070C0"/>
                <w:sz w:val="28"/>
              </w:rPr>
              <w:t xml:space="preserve">: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90E" w:rsidRDefault="00A17EEA">
            <w:pPr>
              <w:spacing w:after="0" w:line="259" w:lineRule="auto"/>
              <w:ind w:left="61" w:firstLine="0"/>
              <w:jc w:val="left"/>
            </w:pPr>
            <w:r>
              <w:rPr>
                <w:color w:val="0070C0"/>
              </w:rPr>
              <w:t>SM6/1.9.2024</w:t>
            </w:r>
            <w:r w:rsidR="005A0C39">
              <w:rPr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C190E" w:rsidRDefault="004C190E">
            <w:pPr>
              <w:spacing w:after="160" w:line="259" w:lineRule="auto"/>
              <w:ind w:left="0" w:firstLine="0"/>
              <w:jc w:val="left"/>
            </w:pPr>
          </w:p>
        </w:tc>
      </w:tr>
      <w:tr w:rsidR="004C190E">
        <w:trPr>
          <w:trHeight w:val="842"/>
        </w:trPr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90E" w:rsidRDefault="005A0C39">
            <w:pPr>
              <w:spacing w:after="0" w:line="259" w:lineRule="auto"/>
              <w:ind w:left="79" w:firstLine="0"/>
              <w:jc w:val="left"/>
            </w:pPr>
            <w:r>
              <w:t xml:space="preserve">Vypracoval: </w:t>
            </w:r>
          </w:p>
        </w:tc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90E" w:rsidRDefault="005A0C39">
            <w:pPr>
              <w:spacing w:after="0" w:line="259" w:lineRule="auto"/>
              <w:ind w:left="61" w:firstLine="0"/>
              <w:jc w:val="left"/>
            </w:pPr>
            <w:r>
              <w:rPr>
                <w:sz w:val="24"/>
              </w:rPr>
              <w:t xml:space="preserve">Mgr. Miroslava Kubešová, ředitelka školy </w:t>
            </w:r>
          </w:p>
          <w:p w:rsidR="004C190E" w:rsidRDefault="005A0C39">
            <w:pPr>
              <w:spacing w:after="0" w:line="259" w:lineRule="auto"/>
              <w:ind w:left="61" w:firstLine="0"/>
              <w:jc w:val="left"/>
            </w:pPr>
            <w:r>
              <w:t>Petra Lukešová, vedoucí školní jídelny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C190E" w:rsidRDefault="004C190E">
            <w:pPr>
              <w:spacing w:after="160" w:line="259" w:lineRule="auto"/>
              <w:ind w:left="0" w:firstLine="0"/>
              <w:jc w:val="left"/>
            </w:pPr>
          </w:p>
        </w:tc>
      </w:tr>
      <w:tr w:rsidR="004C190E">
        <w:trPr>
          <w:trHeight w:val="550"/>
        </w:trPr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90E" w:rsidRDefault="005A0C39">
            <w:pPr>
              <w:spacing w:after="0" w:line="259" w:lineRule="auto"/>
              <w:ind w:left="79" w:firstLine="0"/>
              <w:jc w:val="left"/>
            </w:pPr>
            <w:r>
              <w:t xml:space="preserve">Schválila: </w:t>
            </w:r>
          </w:p>
        </w:tc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90E" w:rsidRDefault="005A0C39">
            <w:pPr>
              <w:spacing w:after="0" w:line="259" w:lineRule="auto"/>
              <w:ind w:left="61" w:firstLine="0"/>
              <w:jc w:val="left"/>
            </w:pPr>
            <w:r>
              <w:t xml:space="preserve">Mgr.  Miroslava Kubešová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C190E" w:rsidRDefault="004C190E">
            <w:pPr>
              <w:spacing w:after="160" w:line="259" w:lineRule="auto"/>
              <w:ind w:left="0" w:firstLine="0"/>
              <w:jc w:val="left"/>
            </w:pPr>
          </w:p>
        </w:tc>
      </w:tr>
      <w:tr w:rsidR="004C190E">
        <w:trPr>
          <w:trHeight w:val="548"/>
        </w:trPr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90E" w:rsidRDefault="005A0C39">
            <w:pPr>
              <w:spacing w:after="0" w:line="259" w:lineRule="auto"/>
              <w:ind w:left="79" w:firstLine="0"/>
              <w:jc w:val="left"/>
            </w:pPr>
            <w:r>
              <w:t xml:space="preserve">Pedagogická rada projednala dne: </w:t>
            </w:r>
          </w:p>
        </w:tc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90E" w:rsidRDefault="00E6358D">
            <w:pPr>
              <w:spacing w:after="0" w:line="259" w:lineRule="auto"/>
              <w:ind w:left="61" w:firstLine="0"/>
              <w:jc w:val="left"/>
            </w:pPr>
            <w:r>
              <w:t>28</w:t>
            </w:r>
            <w:r w:rsidR="00025E6B">
              <w:t>. 8. 2024</w:t>
            </w:r>
            <w:r w:rsidR="005A0C39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C190E" w:rsidRDefault="004C190E">
            <w:pPr>
              <w:spacing w:after="160" w:line="259" w:lineRule="auto"/>
              <w:ind w:left="0" w:firstLine="0"/>
              <w:jc w:val="left"/>
            </w:pPr>
          </w:p>
        </w:tc>
      </w:tr>
      <w:tr w:rsidR="004C190E">
        <w:trPr>
          <w:trHeight w:val="547"/>
        </w:trPr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90E" w:rsidRDefault="005A0C39">
            <w:pPr>
              <w:spacing w:after="0" w:line="259" w:lineRule="auto"/>
              <w:ind w:left="79" w:firstLine="0"/>
              <w:jc w:val="left"/>
            </w:pPr>
            <w:r>
              <w:t xml:space="preserve">Směrnice nabývá platnosti ode dne: </w:t>
            </w:r>
          </w:p>
        </w:tc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90E" w:rsidRDefault="00025E6B">
            <w:pPr>
              <w:spacing w:after="0" w:line="259" w:lineRule="auto"/>
              <w:ind w:left="61" w:firstLine="0"/>
              <w:jc w:val="left"/>
            </w:pPr>
            <w:r>
              <w:t>1. 9. 2024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C190E" w:rsidRDefault="004C190E">
            <w:pPr>
              <w:spacing w:after="160" w:line="259" w:lineRule="auto"/>
              <w:ind w:left="0" w:firstLine="0"/>
              <w:jc w:val="left"/>
            </w:pPr>
          </w:p>
        </w:tc>
      </w:tr>
      <w:tr w:rsidR="004C190E">
        <w:trPr>
          <w:trHeight w:val="551"/>
        </w:trPr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90E" w:rsidRDefault="005A0C39">
            <w:pPr>
              <w:spacing w:after="0" w:line="259" w:lineRule="auto"/>
              <w:ind w:left="79" w:firstLine="0"/>
              <w:jc w:val="left"/>
            </w:pPr>
            <w:r>
              <w:t xml:space="preserve">Směrnice nabývá účinnosti ode dne: </w:t>
            </w:r>
          </w:p>
        </w:tc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90E" w:rsidRDefault="00025E6B">
            <w:pPr>
              <w:spacing w:after="0" w:line="259" w:lineRule="auto"/>
              <w:ind w:left="61" w:firstLine="0"/>
              <w:jc w:val="left"/>
            </w:pPr>
            <w:r>
              <w:t>1. 9. 2024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C190E" w:rsidRDefault="004C190E">
            <w:pPr>
              <w:spacing w:after="160" w:line="259" w:lineRule="auto"/>
              <w:ind w:left="0" w:firstLine="0"/>
              <w:jc w:val="left"/>
            </w:pPr>
          </w:p>
        </w:tc>
      </w:tr>
      <w:tr w:rsidR="004C190E">
        <w:trPr>
          <w:trHeight w:val="464"/>
        </w:trPr>
        <w:tc>
          <w:tcPr>
            <w:tcW w:w="911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C190E" w:rsidRDefault="004C190E">
            <w:pPr>
              <w:spacing w:after="0" w:line="259" w:lineRule="auto"/>
              <w:ind w:left="0" w:firstLine="0"/>
              <w:jc w:val="left"/>
            </w:pPr>
          </w:p>
        </w:tc>
      </w:tr>
    </w:tbl>
    <w:p w:rsidR="004C190E" w:rsidRDefault="005A0C39">
      <w:pPr>
        <w:spacing w:after="38" w:line="259" w:lineRule="auto"/>
        <w:ind w:right="6"/>
        <w:jc w:val="center"/>
      </w:pPr>
      <w:r>
        <w:rPr>
          <w:sz w:val="40"/>
        </w:rPr>
        <w:lastRenderedPageBreak/>
        <w:t xml:space="preserve">Vnitřní řád školní jídelny </w:t>
      </w:r>
    </w:p>
    <w:p w:rsidR="004C190E" w:rsidRDefault="005A0C39">
      <w:pPr>
        <w:spacing w:after="0" w:line="259" w:lineRule="auto"/>
        <w:ind w:right="5"/>
        <w:jc w:val="center"/>
      </w:pPr>
      <w:r>
        <w:rPr>
          <w:sz w:val="40"/>
        </w:rPr>
        <w:t xml:space="preserve">(Součást Školního řádu – Školní stravování) </w:t>
      </w:r>
    </w:p>
    <w:p w:rsidR="004C190E" w:rsidRDefault="005A0C39">
      <w:pPr>
        <w:spacing w:after="0" w:line="259" w:lineRule="auto"/>
        <w:ind w:left="97" w:firstLine="0"/>
        <w:jc w:val="center"/>
      </w:pPr>
      <w:r>
        <w:rPr>
          <w:sz w:val="40"/>
        </w:rPr>
        <w:t xml:space="preserve"> </w:t>
      </w:r>
    </w:p>
    <w:p w:rsidR="004C190E" w:rsidRDefault="005A0C39">
      <w:pPr>
        <w:spacing w:after="45" w:line="259" w:lineRule="auto"/>
        <w:ind w:lef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4C190E" w:rsidRDefault="005A0C39">
      <w:pPr>
        <w:pStyle w:val="Nadpis1"/>
        <w:spacing w:after="0"/>
      </w:pPr>
      <w:r>
        <w:t xml:space="preserve">I. Údaje o zařízení </w:t>
      </w:r>
    </w:p>
    <w:p w:rsidR="004C190E" w:rsidRDefault="005A0C39">
      <w:pPr>
        <w:spacing w:after="0" w:line="259" w:lineRule="auto"/>
        <w:ind w:left="0" w:firstLine="0"/>
        <w:jc w:val="left"/>
      </w:pPr>
      <w:r>
        <w:t xml:space="preserve"> </w:t>
      </w:r>
    </w:p>
    <w:p w:rsidR="004C190E" w:rsidRDefault="005A0C39">
      <w:pPr>
        <w:spacing w:after="12" w:line="259" w:lineRule="auto"/>
        <w:ind w:lef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4C190E" w:rsidRDefault="005A0C39">
      <w:r>
        <w:t xml:space="preserve">Školské zařízení:                   Školní jídelna při ZŠ Jiříkov, okres Děčín, příspěvkové organizaci </w:t>
      </w:r>
    </w:p>
    <w:p w:rsidR="004C190E" w:rsidRDefault="005A0C39">
      <w:r>
        <w:t xml:space="preserve">Adresa:                                  Moskevská 796, 407 53 Jiříkov </w:t>
      </w:r>
    </w:p>
    <w:p w:rsidR="004C190E" w:rsidRDefault="005A0C39">
      <w:r>
        <w:t xml:space="preserve">IČO:                                      706 98 490                                  </w:t>
      </w:r>
    </w:p>
    <w:p w:rsidR="004C190E" w:rsidRDefault="005A0C39">
      <w:r>
        <w:t xml:space="preserve">Vedoucí školní jídelny:         Petra Lukešová </w:t>
      </w:r>
    </w:p>
    <w:p w:rsidR="004C190E" w:rsidRDefault="005A0C39">
      <w:pPr>
        <w:spacing w:after="5" w:line="269" w:lineRule="auto"/>
        <w:jc w:val="left"/>
      </w:pPr>
      <w:r>
        <w:t xml:space="preserve">Tel.:                                       </w:t>
      </w:r>
      <w:r w:rsidR="00B31544" w:rsidRPr="00B31544">
        <w:t>777</w:t>
      </w:r>
      <w:r w:rsidR="00B31544">
        <w:t> </w:t>
      </w:r>
      <w:r w:rsidR="00B31544" w:rsidRPr="00B31544">
        <w:t>181</w:t>
      </w:r>
      <w:r w:rsidR="00B31544">
        <w:t xml:space="preserve"> </w:t>
      </w:r>
      <w:r w:rsidR="00B31544" w:rsidRPr="00B31544">
        <w:t>710</w:t>
      </w:r>
      <w:r>
        <w:t xml:space="preserve"> </w:t>
      </w:r>
    </w:p>
    <w:p w:rsidR="004C190E" w:rsidRDefault="005A0C39">
      <w:r>
        <w:t xml:space="preserve">E-mail:                     </w:t>
      </w:r>
      <w:r w:rsidR="00B31544">
        <w:t xml:space="preserve">             lukesova.petra@zsjirikov.cz</w:t>
      </w:r>
      <w:bookmarkStart w:id="0" w:name="_GoBack"/>
      <w:bookmarkEnd w:id="0"/>
      <w:r>
        <w:t xml:space="preserve"> </w:t>
      </w:r>
    </w:p>
    <w:p w:rsidR="004C190E" w:rsidRDefault="005A0C39">
      <w:pPr>
        <w:spacing w:after="0" w:line="259" w:lineRule="auto"/>
        <w:ind w:left="0" w:firstLine="0"/>
        <w:jc w:val="left"/>
      </w:pPr>
      <w:r>
        <w:t xml:space="preserve">Web:                                      </w:t>
      </w:r>
      <w:r>
        <w:rPr>
          <w:color w:val="009CC8"/>
          <w:u w:val="single" w:color="009CC8"/>
        </w:rPr>
        <w:t>www.zsjirikov.cz</w:t>
      </w:r>
      <w:r>
        <w:t xml:space="preserve"> </w:t>
      </w:r>
    </w:p>
    <w:p w:rsidR="004C190E" w:rsidRDefault="005A0C39">
      <w:r>
        <w:t xml:space="preserve">Kapacita školní jídelny:        250 obědů </w:t>
      </w:r>
    </w:p>
    <w:p w:rsidR="004C190E" w:rsidRDefault="005A0C39">
      <w:pPr>
        <w:spacing w:after="47" w:line="259" w:lineRule="auto"/>
        <w:ind w:left="0" w:firstLine="0"/>
        <w:jc w:val="left"/>
      </w:pPr>
      <w:r>
        <w:t xml:space="preserve">  </w:t>
      </w:r>
    </w:p>
    <w:p w:rsidR="004C190E" w:rsidRDefault="005A0C39">
      <w:pPr>
        <w:pStyle w:val="Nadpis1"/>
        <w:ind w:right="4"/>
      </w:pPr>
      <w:r>
        <w:t>II. Úvodní ustanovení</w:t>
      </w:r>
      <w:r>
        <w:rPr>
          <w:b w:val="0"/>
        </w:rPr>
        <w:t xml:space="preserve"> </w:t>
      </w:r>
    </w:p>
    <w:p w:rsidR="004C190E" w:rsidRDefault="005A0C39">
      <w:pPr>
        <w:numPr>
          <w:ilvl w:val="0"/>
          <w:numId w:val="1"/>
        </w:numPr>
        <w:ind w:hanging="360"/>
      </w:pPr>
      <w:r>
        <w:t xml:space="preserve">Vnitřní řád školní jídelny je soubor pravidel a opatření spojených s provozem školní jídelny určené ke stravování žáků a zaměstnanců školy, školní jídelny a ostatních strávníků. </w:t>
      </w:r>
    </w:p>
    <w:p w:rsidR="004C190E" w:rsidRDefault="005A0C39">
      <w:pPr>
        <w:numPr>
          <w:ilvl w:val="0"/>
          <w:numId w:val="1"/>
        </w:numPr>
        <w:ind w:hanging="360"/>
      </w:pPr>
      <w:r>
        <w:t xml:space="preserve">Vnitřní řád školní jídelny je závazný pro všechny osoby, které se stravují ve školní jídelně, v případě nezletilých žáků i pro jejich zákonné zástupce. </w:t>
      </w:r>
    </w:p>
    <w:p w:rsidR="004C190E" w:rsidRDefault="005A0C39">
      <w:pPr>
        <w:numPr>
          <w:ilvl w:val="0"/>
          <w:numId w:val="1"/>
        </w:numPr>
        <w:ind w:hanging="360"/>
      </w:pPr>
      <w:r>
        <w:t xml:space="preserve">Vnitřní řád  školní jídelny je zpracován v souladu s těmito zákony a vyhláškami: </w:t>
      </w:r>
    </w:p>
    <w:p w:rsidR="004C190E" w:rsidRDefault="005A0C39">
      <w:pPr>
        <w:numPr>
          <w:ilvl w:val="0"/>
          <w:numId w:val="1"/>
        </w:numPr>
        <w:spacing w:after="291"/>
        <w:ind w:hanging="360"/>
      </w:pPr>
      <w:r>
        <w:t xml:space="preserve">Školní jídelna zajišťuje stravu pro: </w:t>
      </w:r>
    </w:p>
    <w:p w:rsidR="004C190E" w:rsidRDefault="005A0C39">
      <w:pPr>
        <w:numPr>
          <w:ilvl w:val="0"/>
          <w:numId w:val="2"/>
        </w:numPr>
        <w:ind w:hanging="360"/>
      </w:pPr>
      <w:r>
        <w:t xml:space="preserve">zákonem č. 561/2004 Sb., školský zákon, </w:t>
      </w:r>
    </w:p>
    <w:p w:rsidR="004C190E" w:rsidRDefault="005A0C39">
      <w:pPr>
        <w:numPr>
          <w:ilvl w:val="0"/>
          <w:numId w:val="2"/>
        </w:numPr>
        <w:ind w:hanging="360"/>
      </w:pPr>
      <w:r>
        <w:t xml:space="preserve">zákonem č. 258/2000 Sb., o ochraně veřejného zdraví, </w:t>
      </w:r>
    </w:p>
    <w:p w:rsidR="004C190E" w:rsidRDefault="005A0C39">
      <w:pPr>
        <w:numPr>
          <w:ilvl w:val="0"/>
          <w:numId w:val="2"/>
        </w:numPr>
        <w:ind w:hanging="360"/>
      </w:pPr>
      <w:r>
        <w:t xml:space="preserve">vyhláškou č. 107/2005 Sb., o školním stravování, </w:t>
      </w:r>
    </w:p>
    <w:p w:rsidR="004C190E" w:rsidRDefault="005A0C39">
      <w:pPr>
        <w:numPr>
          <w:ilvl w:val="0"/>
          <w:numId w:val="2"/>
        </w:numPr>
        <w:ind w:hanging="360"/>
      </w:pPr>
      <w:r>
        <w:t xml:space="preserve">vyhláškou č. 602/2006 Sb., o hygienických požadavcích na stravovací služby a o zásadách osobní a provozní hygieny při činnostech epidemiologicky závažných, </w:t>
      </w:r>
    </w:p>
    <w:p w:rsidR="004C190E" w:rsidRDefault="005A0C39">
      <w:pPr>
        <w:numPr>
          <w:ilvl w:val="0"/>
          <w:numId w:val="2"/>
        </w:numPr>
        <w:ind w:hanging="360"/>
      </w:pPr>
      <w:r>
        <w:t xml:space="preserve">vyhláškou č. 84/2005 Sb., o nákladech na závodní stravování a jejich úhradě v příspěvkových organizacích zřízených ÚSC   </w:t>
      </w:r>
    </w:p>
    <w:p w:rsidR="004C190E" w:rsidRDefault="005A0C39">
      <w:pPr>
        <w:numPr>
          <w:ilvl w:val="0"/>
          <w:numId w:val="2"/>
        </w:numPr>
        <w:spacing w:after="281"/>
        <w:ind w:hanging="360"/>
      </w:pPr>
      <w:r>
        <w:t xml:space="preserve">nařízení Evropského parlamentu a Rady (EU) č. 2016/679 o GDPR </w:t>
      </w:r>
    </w:p>
    <w:p w:rsidR="004C190E" w:rsidRDefault="005A0C39">
      <w:pPr>
        <w:numPr>
          <w:ilvl w:val="0"/>
          <w:numId w:val="2"/>
        </w:numPr>
        <w:ind w:hanging="360"/>
      </w:pPr>
      <w:r>
        <w:t xml:space="preserve">vlastní zaměstnance – obědy </w:t>
      </w:r>
    </w:p>
    <w:p w:rsidR="004C190E" w:rsidRDefault="005A0C39">
      <w:pPr>
        <w:numPr>
          <w:ilvl w:val="0"/>
          <w:numId w:val="2"/>
        </w:numPr>
        <w:ind w:hanging="360"/>
      </w:pPr>
      <w:r>
        <w:t xml:space="preserve">žáky základních škol – obědy </w:t>
      </w:r>
    </w:p>
    <w:p w:rsidR="004C190E" w:rsidRDefault="005A0C39">
      <w:pPr>
        <w:numPr>
          <w:ilvl w:val="0"/>
          <w:numId w:val="2"/>
        </w:numPr>
        <w:spacing w:after="239"/>
        <w:ind w:hanging="360"/>
      </w:pPr>
      <w:r>
        <w:t xml:space="preserve">jiné osoby (cizí strávníky) v rámci doplňkové činnosti – obědy </w:t>
      </w:r>
    </w:p>
    <w:p w:rsidR="004C190E" w:rsidRDefault="005A0C39">
      <w:pPr>
        <w:spacing w:after="0" w:line="259" w:lineRule="auto"/>
        <w:ind w:left="0" w:firstLine="0"/>
        <w:jc w:val="left"/>
      </w:pPr>
      <w:r>
        <w:t xml:space="preserve">  </w:t>
      </w:r>
    </w:p>
    <w:p w:rsidR="004C190E" w:rsidRDefault="005A0C39">
      <w:pPr>
        <w:pStyle w:val="Nadpis1"/>
        <w:spacing w:after="0"/>
      </w:pPr>
      <w:r>
        <w:t xml:space="preserve">III. Provoz </w:t>
      </w:r>
    </w:p>
    <w:p w:rsidR="004C190E" w:rsidRDefault="005A0C39">
      <w:pPr>
        <w:spacing w:after="12" w:line="259" w:lineRule="auto"/>
        <w:ind w:left="0" w:firstLine="0"/>
        <w:jc w:val="left"/>
      </w:pPr>
      <w:r>
        <w:t xml:space="preserve"> </w:t>
      </w:r>
    </w:p>
    <w:p w:rsidR="004C190E" w:rsidRDefault="005A0C39">
      <w:r>
        <w:t xml:space="preserve">Školní jídelna je v provozu pouze v pracovní dny podle potřeby školských zařízení. </w:t>
      </w:r>
    </w:p>
    <w:p w:rsidR="004C190E" w:rsidRDefault="005A0C39">
      <w:r>
        <w:t xml:space="preserve">Provozní doba:                                                                                     6:00 – 14:30 hodin </w:t>
      </w:r>
    </w:p>
    <w:p w:rsidR="004C190E" w:rsidRDefault="005A0C39">
      <w:r>
        <w:t xml:space="preserve">Úřední hodiny (kancelář ŠJ)                                            </w:t>
      </w:r>
      <w:r w:rsidR="0098379E">
        <w:t xml:space="preserve">                    7:00 – 13:00</w:t>
      </w:r>
      <w:r>
        <w:t xml:space="preserve"> hodin  </w:t>
      </w:r>
    </w:p>
    <w:p w:rsidR="004C190E" w:rsidRDefault="005A0C39">
      <w:r>
        <w:t xml:space="preserve">Stravování cizích strávníků                                             </w:t>
      </w:r>
      <w:r w:rsidR="0098379E">
        <w:t xml:space="preserve">                   11:00 – 11:30</w:t>
      </w:r>
      <w:r>
        <w:t xml:space="preserve"> hodin </w:t>
      </w:r>
    </w:p>
    <w:p w:rsidR="004C190E" w:rsidRDefault="005A0C39">
      <w:r>
        <w:t xml:space="preserve">Stravování žáků a zaměstnanců                                                         11:40 – 14:00 hodin          </w:t>
      </w:r>
    </w:p>
    <w:p w:rsidR="004C190E" w:rsidRDefault="005A0C39">
      <w:pPr>
        <w:spacing w:after="42" w:line="259" w:lineRule="auto"/>
        <w:ind w:left="0" w:firstLine="0"/>
        <w:jc w:val="left"/>
      </w:pPr>
      <w:r>
        <w:rPr>
          <w:b/>
        </w:rPr>
        <w:t xml:space="preserve">  </w:t>
      </w:r>
      <w:r>
        <w:t xml:space="preserve"> </w:t>
      </w:r>
    </w:p>
    <w:p w:rsidR="00312E01" w:rsidRDefault="00312E01">
      <w:pPr>
        <w:pStyle w:val="Nadpis1"/>
        <w:spacing w:after="0"/>
        <w:ind w:right="6"/>
      </w:pPr>
    </w:p>
    <w:p w:rsidR="004C190E" w:rsidRDefault="005A0C39">
      <w:pPr>
        <w:pStyle w:val="Nadpis1"/>
        <w:spacing w:after="0"/>
        <w:ind w:right="6"/>
      </w:pPr>
      <w:r>
        <w:t xml:space="preserve">IV. Přihlášení k odebírání stravy </w:t>
      </w:r>
    </w:p>
    <w:p w:rsidR="004C190E" w:rsidRDefault="005A0C39">
      <w:pPr>
        <w:spacing w:after="19" w:line="259" w:lineRule="auto"/>
        <w:ind w:left="0" w:firstLine="0"/>
        <w:jc w:val="left"/>
      </w:pPr>
      <w:r>
        <w:t xml:space="preserve"> </w:t>
      </w:r>
    </w:p>
    <w:p w:rsidR="004C190E" w:rsidRDefault="005A0C39">
      <w:r>
        <w:t xml:space="preserve">Na každý školní rok je strávník povinen vyplnit vždy novou přihlášku ke stravování, kterou si může stáhnout na stránkách naší školy: </w:t>
      </w:r>
      <w:r>
        <w:rPr>
          <w:color w:val="009CC8"/>
          <w:u w:val="single" w:color="009CC8"/>
        </w:rPr>
        <w:t>www.zsjirikov.cz</w:t>
      </w:r>
      <w:r>
        <w:t xml:space="preserve">, případně o ni požádat v ZŠ, kde se stravuje. </w:t>
      </w:r>
    </w:p>
    <w:p w:rsidR="004C190E" w:rsidRDefault="005A0C39">
      <w:r>
        <w:t xml:space="preserve">Přihlášky na nový školní rok budou přijímány vždy od 15. 05. končícího školního roku. </w:t>
      </w:r>
    </w:p>
    <w:p w:rsidR="004C190E" w:rsidRDefault="005A0C39">
      <w:r>
        <w:t xml:space="preserve">Odevzdáním přihlášky je strávník závazně přihlášen ke každodennímu odběru stravy po celý daný školní rok (bez ohledu na úhradu stravy), pokud je v provozu školní zařízení, které strávník navštěvuje. Pokud se strávník nebo zákonný zástupce rozhodne zrušit odebírání obědů v průběhu školního roku, je povinen strávník nebo zákonný zástupce doručit do ŠJ písemné  prohlášení o ukončení stravování. </w:t>
      </w:r>
    </w:p>
    <w:p w:rsidR="004C190E" w:rsidRDefault="005A0C39">
      <w:pPr>
        <w:spacing w:after="43" w:line="259" w:lineRule="auto"/>
        <w:ind w:lef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4C190E" w:rsidRDefault="005A0C39">
      <w:pPr>
        <w:pStyle w:val="Nadpis1"/>
        <w:spacing w:after="0"/>
      </w:pPr>
      <w:r>
        <w:t xml:space="preserve">V. Způsob přihlašování a odhlašování stravy </w:t>
      </w:r>
    </w:p>
    <w:p w:rsidR="004C190E" w:rsidRDefault="005A0C39">
      <w:pPr>
        <w:spacing w:after="2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4C190E" w:rsidRDefault="005A0C39">
      <w:r>
        <w:t xml:space="preserve">Žáci ZŠ, dospělí a cizí strávníci odebírají v jednom dni jeden oběd. Odhlásit nebo přihlásit stravu si může strávník nejpozději </w:t>
      </w:r>
      <w:r w:rsidR="0098379E">
        <w:t>do 8</w:t>
      </w:r>
      <w:r>
        <w:t xml:space="preserve">.00 hodin. Pokud si stravu odhlašuje nebo přihlašuje na první den po víkendu (pondělí), musí ji odhlásit nebo přihlásit již v pátek. Za neodebranou nebo špatně odhlášenou stravu ŠJ neposkytuje finanční náhradu.  </w:t>
      </w:r>
    </w:p>
    <w:p w:rsidR="004C190E" w:rsidRDefault="005A0C39">
      <w:pPr>
        <w:spacing w:after="0" w:line="259" w:lineRule="auto"/>
        <w:ind w:left="0" w:firstLine="0"/>
        <w:jc w:val="left"/>
      </w:pPr>
      <w:r>
        <w:t xml:space="preserve"> </w:t>
      </w:r>
    </w:p>
    <w:p w:rsidR="004C190E" w:rsidRDefault="005A0C39">
      <w:pPr>
        <w:spacing w:after="46" w:line="259" w:lineRule="auto"/>
        <w:ind w:left="0" w:firstLine="0"/>
        <w:jc w:val="left"/>
      </w:pPr>
      <w:r>
        <w:t xml:space="preserve"> </w:t>
      </w:r>
    </w:p>
    <w:p w:rsidR="004C190E" w:rsidRDefault="005A0C39">
      <w:pPr>
        <w:pStyle w:val="Nadpis1"/>
        <w:ind w:right="5"/>
      </w:pPr>
      <w:r>
        <w:t>VI. Úplata za školní stravování</w:t>
      </w:r>
      <w:r>
        <w:rPr>
          <w:b w:val="0"/>
        </w:rPr>
        <w:t xml:space="preserve"> </w:t>
      </w:r>
    </w:p>
    <w:p w:rsidR="004C190E" w:rsidRDefault="005A0C39">
      <w:pPr>
        <w:numPr>
          <w:ilvl w:val="0"/>
          <w:numId w:val="3"/>
        </w:numPr>
        <w:ind w:hanging="360"/>
      </w:pPr>
      <w:r>
        <w:t xml:space="preserve">Sazby stravného vycházejí z finančních limitů na nákup potravin uvedených v příloze k vyhlášce č. 107/2005 Sb., o školním stravování. </w:t>
      </w:r>
    </w:p>
    <w:p w:rsidR="004C190E" w:rsidRDefault="005A0C39">
      <w:pPr>
        <w:numPr>
          <w:ilvl w:val="0"/>
          <w:numId w:val="3"/>
        </w:numPr>
        <w:ind w:hanging="360"/>
      </w:pPr>
      <w:r>
        <w:t xml:space="preserve">Sazby stravného jsou stanoveny podle věkových skupin žáků, do kterých jsou žáci zařazováni na dobu každého jednoho školního roku od 1. 9. – 31. 8., ve kterém dosahují určeného věku. O změně sazby za stravu bude strávník včas informován. </w:t>
      </w:r>
    </w:p>
    <w:p w:rsidR="004C190E" w:rsidRDefault="005A0C39">
      <w:pPr>
        <w:numPr>
          <w:ilvl w:val="0"/>
          <w:numId w:val="3"/>
        </w:numPr>
        <w:spacing w:after="268"/>
        <w:ind w:hanging="360"/>
      </w:pPr>
      <w:r>
        <w:t xml:space="preserve">Sazby stravného za jedno odebrané  jídlo včetně pitného režimu jsou stanoveny takto: </w:t>
      </w:r>
    </w:p>
    <w:p w:rsidR="0063392F" w:rsidRPr="0063392F" w:rsidRDefault="0063392F" w:rsidP="0063392F">
      <w:pPr>
        <w:pStyle w:val="Odstavecseseznamem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</w:pPr>
      <w:r w:rsidRPr="0063392F">
        <w:rPr>
          <w:b/>
          <w:bCs/>
        </w:rPr>
        <w:t xml:space="preserve">žáci do 6 let oběd                    </w:t>
      </w:r>
      <w:r w:rsidR="004F18A2">
        <w:rPr>
          <w:b/>
          <w:bCs/>
        </w:rPr>
        <w:t>                              28</w:t>
      </w:r>
      <w:r w:rsidRPr="0063392F">
        <w:rPr>
          <w:b/>
          <w:bCs/>
        </w:rPr>
        <w:t>,- Kč                    koeficient 0,6</w:t>
      </w:r>
    </w:p>
    <w:p w:rsidR="0063392F" w:rsidRPr="0063392F" w:rsidRDefault="0063392F" w:rsidP="0063392F">
      <w:pPr>
        <w:pStyle w:val="Odstavecseseznamem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</w:pPr>
      <w:r w:rsidRPr="0063392F">
        <w:rPr>
          <w:b/>
          <w:bCs/>
        </w:rPr>
        <w:t>žáci 7 -10 let oběd                   </w:t>
      </w:r>
      <w:r w:rsidR="004F18A2">
        <w:rPr>
          <w:b/>
          <w:bCs/>
        </w:rPr>
        <w:t xml:space="preserve">                              30</w:t>
      </w:r>
      <w:r w:rsidRPr="0063392F">
        <w:rPr>
          <w:b/>
          <w:bCs/>
        </w:rPr>
        <w:t>,- Kč                    koeficient 0,7</w:t>
      </w:r>
    </w:p>
    <w:p w:rsidR="0063392F" w:rsidRPr="0063392F" w:rsidRDefault="0063392F" w:rsidP="0063392F">
      <w:pPr>
        <w:pStyle w:val="Odstavecseseznamem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</w:pPr>
      <w:r w:rsidRPr="0063392F">
        <w:rPr>
          <w:b/>
          <w:bCs/>
        </w:rPr>
        <w:t>žáci 11 – 14 let oběd               </w:t>
      </w:r>
      <w:r w:rsidR="004F18A2">
        <w:rPr>
          <w:b/>
          <w:bCs/>
        </w:rPr>
        <w:t>                              32</w:t>
      </w:r>
      <w:r w:rsidRPr="0063392F">
        <w:rPr>
          <w:b/>
          <w:bCs/>
        </w:rPr>
        <w:t>,- Kč                    koeficient 0,8</w:t>
      </w:r>
    </w:p>
    <w:p w:rsidR="0063392F" w:rsidRPr="0063392F" w:rsidRDefault="0063392F" w:rsidP="0063392F">
      <w:pPr>
        <w:pStyle w:val="Odstavecseseznamem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</w:pPr>
      <w:r w:rsidRPr="0063392F">
        <w:rPr>
          <w:b/>
          <w:bCs/>
        </w:rPr>
        <w:t xml:space="preserve">žáci 15 let a výše oběd            </w:t>
      </w:r>
      <w:r w:rsidR="004F18A2">
        <w:rPr>
          <w:b/>
          <w:bCs/>
        </w:rPr>
        <w:t>                              33</w:t>
      </w:r>
      <w:r w:rsidRPr="0063392F">
        <w:rPr>
          <w:b/>
          <w:bCs/>
        </w:rPr>
        <w:t>,- Kč                    koeficient 1,0</w:t>
      </w:r>
    </w:p>
    <w:p w:rsidR="0063392F" w:rsidRPr="0063392F" w:rsidRDefault="0063392F" w:rsidP="0063392F">
      <w:pPr>
        <w:pStyle w:val="Odstavecseseznamem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</w:pPr>
      <w:r w:rsidRPr="0063392F">
        <w:rPr>
          <w:b/>
          <w:bCs/>
        </w:rPr>
        <w:t>dospělí zaměstnanci oběd      </w:t>
      </w:r>
      <w:r w:rsidR="00B31544">
        <w:rPr>
          <w:b/>
          <w:bCs/>
        </w:rPr>
        <w:t xml:space="preserve">                              54</w:t>
      </w:r>
      <w:r w:rsidRPr="0063392F">
        <w:rPr>
          <w:b/>
          <w:bCs/>
        </w:rPr>
        <w:t>,- Kč                    koeficient 1,0</w:t>
      </w:r>
    </w:p>
    <w:p w:rsidR="0063392F" w:rsidRPr="003A6AF4" w:rsidRDefault="0063392F" w:rsidP="0063392F">
      <w:pPr>
        <w:pStyle w:val="Odstavecseseznamem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</w:pPr>
      <w:r w:rsidRPr="0063392F">
        <w:rPr>
          <w:b/>
          <w:bCs/>
        </w:rPr>
        <w:t xml:space="preserve">cizí strávníci oběd                                               </w:t>
      </w:r>
      <w:r w:rsidR="004F18A2">
        <w:rPr>
          <w:b/>
          <w:bCs/>
        </w:rPr>
        <w:t xml:space="preserve">  </w:t>
      </w:r>
      <w:r w:rsidR="00C1094E">
        <w:rPr>
          <w:b/>
          <w:bCs/>
        </w:rPr>
        <w:t>8</w:t>
      </w:r>
      <w:r w:rsidR="00025E6B">
        <w:rPr>
          <w:b/>
          <w:bCs/>
        </w:rPr>
        <w:t xml:space="preserve">6,- Kč                    </w:t>
      </w:r>
      <w:r w:rsidRPr="0063392F">
        <w:rPr>
          <w:b/>
          <w:bCs/>
        </w:rPr>
        <w:t>koeficient 1,3</w:t>
      </w:r>
    </w:p>
    <w:p w:rsidR="00DD19F8" w:rsidRDefault="00DD19F8">
      <w:pPr>
        <w:pStyle w:val="Nadpis1"/>
        <w:spacing w:after="0"/>
        <w:ind w:right="5"/>
      </w:pPr>
    </w:p>
    <w:p w:rsidR="004C190E" w:rsidRDefault="005A0C39">
      <w:pPr>
        <w:pStyle w:val="Nadpis1"/>
        <w:spacing w:after="0"/>
        <w:ind w:right="5"/>
      </w:pPr>
      <w:r>
        <w:t xml:space="preserve">VII. Způsob platby stravného </w:t>
      </w:r>
    </w:p>
    <w:p w:rsidR="004C190E" w:rsidRDefault="005A0C39">
      <w:pPr>
        <w:numPr>
          <w:ilvl w:val="0"/>
          <w:numId w:val="5"/>
        </w:numPr>
        <w:ind w:hanging="276"/>
      </w:pPr>
      <w:r>
        <w:t xml:space="preserve">Jednorázovým příkazem </w:t>
      </w:r>
    </w:p>
    <w:p w:rsidR="004C190E" w:rsidRDefault="005A0C39">
      <w:r>
        <w:t xml:space="preserve">U strávníků platících jednorázovým příkazem je nutné </w:t>
      </w:r>
      <w:r>
        <w:rPr>
          <w:b/>
        </w:rPr>
        <w:t>vždy</w:t>
      </w:r>
      <w:r>
        <w:t xml:space="preserve">, při každé platbě, použít jako variabilní symbol osobní číslo strávníka. </w:t>
      </w:r>
    </w:p>
    <w:p w:rsidR="004C190E" w:rsidRDefault="005A0C39">
      <w:pPr>
        <w:spacing w:after="0" w:line="278" w:lineRule="auto"/>
        <w:ind w:left="0" w:right="4" w:firstLine="0"/>
        <w:jc w:val="left"/>
      </w:pPr>
      <w:r>
        <w:t xml:space="preserve">Strava se platí předem, to znamená, že do 25. dne v měsíci musí být uhrazena na celý následující měsíc (tím je myšleno, že nejpozději 25. den v měsíci bude platba připsaná na účet ŠJ).  Všechny přeplatky na stravném se vrací na konci školního roku, nejdříve však v červenci. </w:t>
      </w:r>
    </w:p>
    <w:p w:rsidR="004C190E" w:rsidRDefault="005A0C39">
      <w:pPr>
        <w:spacing w:after="30" w:line="259" w:lineRule="auto"/>
        <w:ind w:left="0" w:firstLine="0"/>
        <w:jc w:val="left"/>
      </w:pPr>
      <w:r>
        <w:t xml:space="preserve">  </w:t>
      </w:r>
    </w:p>
    <w:p w:rsidR="004C190E" w:rsidRDefault="005A0C39">
      <w:pPr>
        <w:spacing w:after="5" w:line="269" w:lineRule="auto"/>
        <w:jc w:val="left"/>
      </w:pPr>
      <w:r>
        <w:rPr>
          <w:b/>
        </w:rPr>
        <w:t>Strávníci jsou povinni si průběžně kontrolovat stav svého konta a v případě nejasností okamžitě kontaktovat účetní ŠJ.</w:t>
      </w:r>
      <w:r>
        <w:t xml:space="preserve"> </w:t>
      </w:r>
    </w:p>
    <w:p w:rsidR="004C190E" w:rsidRDefault="005A0C39">
      <w:pPr>
        <w:spacing w:after="0" w:line="259" w:lineRule="auto"/>
        <w:ind w:left="0" w:firstLine="0"/>
        <w:jc w:val="left"/>
      </w:pPr>
      <w:r>
        <w:t xml:space="preserve">  </w:t>
      </w:r>
    </w:p>
    <w:p w:rsidR="004C190E" w:rsidRDefault="005A0C39">
      <w:pPr>
        <w:spacing w:after="5" w:line="269" w:lineRule="auto"/>
        <w:jc w:val="left"/>
      </w:pPr>
      <w:r>
        <w:rPr>
          <w:b/>
        </w:rPr>
        <w:t xml:space="preserve">Strávníci, kteří neuhradí platbu do výše uvedeného data, budou do uhrazení dluhu vyloučeni ze stravování. </w:t>
      </w:r>
    </w:p>
    <w:p w:rsidR="004C190E" w:rsidRDefault="005A0C39">
      <w:pPr>
        <w:spacing w:after="0" w:line="259" w:lineRule="auto"/>
        <w:ind w:left="0" w:firstLine="0"/>
        <w:jc w:val="left"/>
      </w:pPr>
      <w:r>
        <w:t xml:space="preserve"> </w:t>
      </w:r>
    </w:p>
    <w:p w:rsidR="004C190E" w:rsidRDefault="005A0C39">
      <w:pPr>
        <w:spacing w:after="44" w:line="259" w:lineRule="auto"/>
        <w:ind w:left="0" w:firstLine="0"/>
        <w:jc w:val="left"/>
      </w:pPr>
      <w:r>
        <w:t xml:space="preserve">  </w:t>
      </w:r>
    </w:p>
    <w:p w:rsidR="004C190E" w:rsidRDefault="005A0C39">
      <w:pPr>
        <w:pStyle w:val="Nadpis1"/>
        <w:spacing w:after="0"/>
        <w:ind w:right="4"/>
      </w:pPr>
      <w:r>
        <w:lastRenderedPageBreak/>
        <w:t xml:space="preserve">VIII. Úhrada za závodní stravování </w:t>
      </w:r>
    </w:p>
    <w:p w:rsidR="004C190E" w:rsidRDefault="005A0C39">
      <w:pPr>
        <w:spacing w:after="21" w:line="259" w:lineRule="auto"/>
        <w:ind w:left="0" w:firstLine="0"/>
        <w:jc w:val="left"/>
      </w:pPr>
      <w:r>
        <w:t xml:space="preserve"> </w:t>
      </w:r>
    </w:p>
    <w:p w:rsidR="004C190E" w:rsidRDefault="005A0C39">
      <w:r>
        <w:t xml:space="preserve">Sazba stravného vychází z finančních limitů na nákup potravin uvedených v příloze č. 2 k vyhlášce č. 107/2005 Sb., o školním stravování, z § 2, 3 vyhlášky č. 84/2005 Sb., o nákladech na závodní stravování a jejich úhradě v příspěvkových organizacích zřízených územními samosprávnými celky. Finanční limit je snížen o příspěvek z FKSP. Příspěvek z FKSP zaměstnancům nenáleží v době čerpání dovolené a při pracovní neschopnosti.    </w:t>
      </w:r>
    </w:p>
    <w:p w:rsidR="004C190E" w:rsidRDefault="005A0C39">
      <w:pPr>
        <w:spacing w:after="39" w:line="259" w:lineRule="auto"/>
        <w:ind w:lef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4C190E" w:rsidRDefault="005A0C39">
      <w:pPr>
        <w:pStyle w:val="Nadpis1"/>
        <w:spacing w:after="0"/>
        <w:ind w:right="6"/>
      </w:pPr>
      <w:r>
        <w:t xml:space="preserve">IX. Doplňková činnost </w:t>
      </w:r>
    </w:p>
    <w:p w:rsidR="004C190E" w:rsidRDefault="005A0C39">
      <w:pPr>
        <w:spacing w:after="0" w:line="259" w:lineRule="auto"/>
        <w:ind w:left="57" w:firstLine="0"/>
        <w:jc w:val="center"/>
      </w:pPr>
      <w:r>
        <w:rPr>
          <w:b/>
          <w:sz w:val="24"/>
        </w:rPr>
        <w:t xml:space="preserve"> </w:t>
      </w:r>
    </w:p>
    <w:p w:rsidR="004C190E" w:rsidRDefault="005A0C39">
      <w:pPr>
        <w:spacing w:after="0" w:line="259" w:lineRule="auto"/>
        <w:ind w:left="0" w:firstLine="0"/>
        <w:jc w:val="left"/>
      </w:pPr>
      <w:r>
        <w:t xml:space="preserve"> </w:t>
      </w:r>
    </w:p>
    <w:p w:rsidR="004C190E" w:rsidRDefault="005A0C39">
      <w:r>
        <w:t xml:space="preserve">Doplňková činnost je povolena zřizovatelem školní jídelny ve Zřizovací listině příspěvkové organizace Základní školy Jiříkov, okres Děčín  ze dne 1. 1. 2016 – Okruhy doplňkové činnosti. Školní jídelna provozuje doplňkovou činnost na základě živnostenského listu. </w:t>
      </w:r>
    </w:p>
    <w:p w:rsidR="004C190E" w:rsidRDefault="005A0C39">
      <w:r>
        <w:t xml:space="preserve">V rámci DČ jsou prodávány obědy cizím strávníkům (důchodcům a jiným osobám). </w:t>
      </w:r>
    </w:p>
    <w:p w:rsidR="004C190E" w:rsidRDefault="005A0C39" w:rsidP="00B272BC">
      <w:r>
        <w:t xml:space="preserve">Sazba stravného vychází ze směrnice o doplňkové činnosti a z kalkulace nákladů na 1 oběd, ve které jsou zahrnuty náklady na potraviny, mzdové náklady, režijní náklady (tj. náklady na elektrický proud, vodné a stočné, topení, amortizaci) a přiměřený zisk. V případě změny sazby za odebraný oběd bude strávník včas informován. </w:t>
      </w:r>
    </w:p>
    <w:p w:rsidR="004C190E" w:rsidRDefault="005A0C39">
      <w:pPr>
        <w:spacing w:after="0" w:line="259" w:lineRule="auto"/>
        <w:ind w:left="0" w:firstLine="0"/>
        <w:jc w:val="left"/>
      </w:pPr>
      <w:r>
        <w:rPr>
          <w:b/>
        </w:rPr>
        <w:t xml:space="preserve">  </w:t>
      </w:r>
    </w:p>
    <w:p w:rsidR="004C190E" w:rsidRDefault="005A0C39">
      <w:pPr>
        <w:spacing w:after="41" w:line="259" w:lineRule="auto"/>
        <w:ind w:left="0" w:firstLine="0"/>
        <w:jc w:val="left"/>
      </w:pPr>
      <w:r>
        <w:t xml:space="preserve"> </w:t>
      </w:r>
    </w:p>
    <w:p w:rsidR="004C190E" w:rsidRDefault="005A0C39">
      <w:pPr>
        <w:pStyle w:val="Nadpis1"/>
        <w:ind w:right="2"/>
      </w:pPr>
      <w:r>
        <w:t>X. Jídelní lístek</w:t>
      </w:r>
      <w:r>
        <w:rPr>
          <w:b w:val="0"/>
        </w:rPr>
        <w:t xml:space="preserve"> </w:t>
      </w:r>
    </w:p>
    <w:p w:rsidR="004C190E" w:rsidRDefault="005A0C39">
      <w:pPr>
        <w:numPr>
          <w:ilvl w:val="0"/>
          <w:numId w:val="6"/>
        </w:numPr>
        <w:ind w:hanging="360"/>
      </w:pPr>
      <w:r>
        <w:t xml:space="preserve">Jídelní lístek sestavuje vedoucí školní jídelny společně s hlavní kuchařkou. </w:t>
      </w:r>
    </w:p>
    <w:p w:rsidR="004C190E" w:rsidRDefault="005A0C39">
      <w:pPr>
        <w:numPr>
          <w:ilvl w:val="0"/>
          <w:numId w:val="6"/>
        </w:numPr>
        <w:ind w:hanging="360"/>
      </w:pPr>
      <w:r>
        <w:t xml:space="preserve">Jídelní lístek je zveřejněn na nástěnce v budově školní jídelny, na internetových stránkách školy </w:t>
      </w:r>
      <w:r>
        <w:rPr>
          <w:color w:val="009CC8"/>
          <w:u w:val="single" w:color="009CC8"/>
        </w:rPr>
        <w:t>www.zsjirikov.cz</w:t>
      </w:r>
      <w:r>
        <w:t xml:space="preserve">. </w:t>
      </w:r>
    </w:p>
    <w:p w:rsidR="004C190E" w:rsidRDefault="005A0C39">
      <w:pPr>
        <w:numPr>
          <w:ilvl w:val="0"/>
          <w:numId w:val="6"/>
        </w:numPr>
        <w:spacing w:after="249"/>
        <w:ind w:hanging="360"/>
      </w:pPr>
      <w:r>
        <w:t xml:space="preserve">Jídelní lístek může být změněn v závislosti na dodávce potravin, havarijní situaci apod. </w:t>
      </w:r>
    </w:p>
    <w:p w:rsidR="004C190E" w:rsidRDefault="005A0C39">
      <w:pPr>
        <w:spacing w:after="45" w:line="259" w:lineRule="auto"/>
        <w:ind w:left="0" w:firstLine="0"/>
        <w:jc w:val="left"/>
      </w:pPr>
      <w:r>
        <w:t xml:space="preserve">  </w:t>
      </w:r>
    </w:p>
    <w:p w:rsidR="004C190E" w:rsidRDefault="005A0C39">
      <w:pPr>
        <w:spacing w:line="344" w:lineRule="auto"/>
        <w:ind w:left="345" w:firstLine="2463"/>
      </w:pPr>
      <w:r>
        <w:rPr>
          <w:b/>
          <w:sz w:val="24"/>
        </w:rPr>
        <w:t>XI. Vlastní organizace stravování</w:t>
      </w:r>
      <w:r>
        <w:rPr>
          <w:sz w:val="24"/>
        </w:rPr>
        <w:t xml:space="preserve"> </w:t>
      </w: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Před školní jídelnou se stravující žáci řídí pokyny dozoru. Boty, svršky a školní brašny zůstávají uložené v šatně před jídelnou. Do školní jídelny mohou vstoupit jen strávníci, kteří se v jídelně stravují. Osoby, které se v jídelně nestravují nebo si odnášejí jídlo v jídlonosičích, se v prostorách jídelny nesmí zdržovat. </w:t>
      </w:r>
    </w:p>
    <w:p w:rsidR="004C190E" w:rsidRDefault="005A0C39">
      <w:pPr>
        <w:numPr>
          <w:ilvl w:val="0"/>
          <w:numId w:val="7"/>
        </w:numPr>
        <w:ind w:hanging="360"/>
      </w:pPr>
      <w:r>
        <w:t xml:space="preserve">Ve školní jídelně strávníci dbají na kulturu stolování, dodržují hygienická pravidla a řád školní jídelny, řídí se pokyny vedoucí školní jídelny a pracovníků, kteří v jídelně vykonávají dohled. </w:t>
      </w:r>
    </w:p>
    <w:p w:rsidR="004C190E" w:rsidRDefault="005A0C39">
      <w:pPr>
        <w:numPr>
          <w:ilvl w:val="0"/>
          <w:numId w:val="7"/>
        </w:numPr>
        <w:ind w:hanging="360"/>
      </w:pPr>
      <w:r>
        <w:t xml:space="preserve">Strávníci k odběru obědů používají podnosy a použité nádobí odkládají do místa k tomu určeného u okénka pro vracení nádobí. </w:t>
      </w:r>
    </w:p>
    <w:p w:rsidR="004C190E" w:rsidRDefault="005A0C39">
      <w:pPr>
        <w:numPr>
          <w:ilvl w:val="0"/>
          <w:numId w:val="7"/>
        </w:numPr>
        <w:ind w:hanging="360"/>
      </w:pPr>
      <w:r>
        <w:t xml:space="preserve">Strávníci nesmí bez souhlasu vedoucí školní jídelny vynášet ze školní jídelny inventář školní jídelny, jako jsou například talíře, příbory, sklenice, židle apod. </w:t>
      </w:r>
    </w:p>
    <w:p w:rsidR="004C190E" w:rsidRDefault="005A0C39">
      <w:pPr>
        <w:numPr>
          <w:ilvl w:val="0"/>
          <w:numId w:val="7"/>
        </w:numPr>
        <w:ind w:hanging="360"/>
      </w:pPr>
      <w:r>
        <w:t xml:space="preserve">Žáci, kteří se během čekání na oběd chovají nevhodně, budou vykázáni mimo jídelnu a strava jim bude podána jako posledním. </w:t>
      </w:r>
    </w:p>
    <w:p w:rsidR="004C190E" w:rsidRDefault="005A0C39">
      <w:pPr>
        <w:numPr>
          <w:ilvl w:val="0"/>
          <w:numId w:val="7"/>
        </w:numPr>
        <w:ind w:hanging="360"/>
      </w:pPr>
      <w:r>
        <w:t xml:space="preserve">Během výdeje obědů zajišťují mimořádný úklid jídelny (rozbité nádobí, rozlité tekutiny, atd.) provozní  zaměstnanci ŠJ. </w:t>
      </w:r>
    </w:p>
    <w:p w:rsidR="004C190E" w:rsidRDefault="005A0C39">
      <w:pPr>
        <w:numPr>
          <w:ilvl w:val="0"/>
          <w:numId w:val="7"/>
        </w:numPr>
        <w:ind w:hanging="360"/>
      </w:pPr>
      <w:r>
        <w:t xml:space="preserve">Ve školní jídelně je žákům zakázáno používání telefonů, notebooků, </w:t>
      </w:r>
      <w:proofErr w:type="spellStart"/>
      <w:r>
        <w:t>tabletů</w:t>
      </w:r>
      <w:proofErr w:type="spellEnd"/>
      <w:r>
        <w:t xml:space="preserve"> a jiného přenosného elektronického zařízení. Za jejich poškození nenese jídelna ani škola (viz školní řád) žádnou zodpovědnost. </w:t>
      </w:r>
    </w:p>
    <w:p w:rsidR="004C190E" w:rsidRDefault="005A0C39">
      <w:pPr>
        <w:numPr>
          <w:ilvl w:val="0"/>
          <w:numId w:val="7"/>
        </w:numPr>
        <w:spacing w:after="314"/>
        <w:ind w:hanging="360"/>
      </w:pPr>
      <w:r>
        <w:t xml:space="preserve">Mimo dětí, žáků, zaměstnanců a cizích strávníků nemají žádné jiné osoby povoleno vstupovat do školní jídelny. </w:t>
      </w:r>
    </w:p>
    <w:p w:rsidR="004C190E" w:rsidRDefault="005A0C39">
      <w:pPr>
        <w:pStyle w:val="Nadpis1"/>
      </w:pPr>
      <w:r>
        <w:lastRenderedPageBreak/>
        <w:t>XII. Konzumace jídla</w:t>
      </w:r>
      <w:r>
        <w:rPr>
          <w:b w:val="0"/>
        </w:rPr>
        <w:t xml:space="preserve"> </w:t>
      </w:r>
    </w:p>
    <w:p w:rsidR="004C190E" w:rsidRDefault="005A0C39">
      <w:pPr>
        <w:numPr>
          <w:ilvl w:val="0"/>
          <w:numId w:val="8"/>
        </w:numPr>
        <w:ind w:hanging="360"/>
      </w:pPr>
      <w:r>
        <w:t xml:space="preserve">Strávníkům je vydáván kompletní oběd skládající se z polévky, hlavního chodu a nápoje, podle možnosti a vhodnosti i salát, kompot, ovoce, moučník nebo dezert. </w:t>
      </w:r>
    </w:p>
    <w:p w:rsidR="004C190E" w:rsidRDefault="005A0C39">
      <w:pPr>
        <w:numPr>
          <w:ilvl w:val="0"/>
          <w:numId w:val="8"/>
        </w:numPr>
        <w:ind w:hanging="360"/>
      </w:pPr>
      <w:r>
        <w:t xml:space="preserve">Všechny součásti oběda jsou na stolní nádobí nabírány a nalévány pracovnicemi školní jídelny. </w:t>
      </w:r>
    </w:p>
    <w:p w:rsidR="004C190E" w:rsidRDefault="005A0C39">
      <w:pPr>
        <w:ind w:left="730"/>
      </w:pPr>
      <w:r>
        <w:t xml:space="preserve">Nápoj si nalévá každý strávník sám u samostatného nápojového pultu. </w:t>
      </w:r>
    </w:p>
    <w:p w:rsidR="004C190E" w:rsidRDefault="005A0C39">
      <w:pPr>
        <w:numPr>
          <w:ilvl w:val="0"/>
          <w:numId w:val="8"/>
        </w:numPr>
        <w:ind w:hanging="360"/>
      </w:pPr>
      <w:r>
        <w:t xml:space="preserve">Polévku a veškeré přílohy včetně salátů či kompotů může žák na požádání dostat formou přídavku. </w:t>
      </w:r>
    </w:p>
    <w:p w:rsidR="004C190E" w:rsidRDefault="005A0C39">
      <w:pPr>
        <w:numPr>
          <w:ilvl w:val="0"/>
          <w:numId w:val="8"/>
        </w:numPr>
        <w:ind w:hanging="360"/>
      </w:pPr>
      <w:r>
        <w:t xml:space="preserve">Jídlo a nápoje se konzumují u stolu zásadně vsedě. </w:t>
      </w:r>
    </w:p>
    <w:p w:rsidR="004C190E" w:rsidRDefault="005A0C39">
      <w:pPr>
        <w:numPr>
          <w:ilvl w:val="1"/>
          <w:numId w:val="8"/>
        </w:numPr>
        <w:ind w:hanging="360"/>
      </w:pPr>
      <w:r>
        <w:t xml:space="preserve">Jídla podávaná v rámci školního stravování konzumují strávníci v prostorách školní jídelny dle vyhlášky  107/2005 Sb., o školním stravování, § 2, odst. 7. </w:t>
      </w:r>
    </w:p>
    <w:p w:rsidR="004C190E" w:rsidRDefault="005A0C39">
      <w:pPr>
        <w:numPr>
          <w:ilvl w:val="1"/>
          <w:numId w:val="8"/>
        </w:numPr>
        <w:spacing w:after="289"/>
        <w:ind w:hanging="360"/>
      </w:pPr>
      <w:r>
        <w:t xml:space="preserve">Strávníci mohou konzumovat jídla mimo prostory školní jídelny jen tehdy, nejsou-li podávána v rámci   školního stravování, tzn. jídla podávána pouze v rámci doplňkové činnosti. V takovém případě si mohou jídlo odnést v jídlonosičích v době uvedené v čl. 3 tohoto provozního řádu. </w:t>
      </w:r>
    </w:p>
    <w:p w:rsidR="004C190E" w:rsidRDefault="005A0C39">
      <w:pPr>
        <w:spacing w:after="288"/>
        <w:ind w:left="355"/>
      </w:pPr>
      <w:r>
        <w:t xml:space="preserve">Na základě § 4 odst. 9 vyhlášky č. 107/2005 Sb., o školním stravování, je povoleno strávníkovi (žákům ZŠ) v první den neplánované nepřítomnosti – nemoci, úrazu, odebrat oběd do jídlonosiče v době uvedené v čl. 3 tohoto provozního řádu. </w:t>
      </w:r>
    </w:p>
    <w:p w:rsidR="004C190E" w:rsidRDefault="005A0C39">
      <w:pPr>
        <w:numPr>
          <w:ilvl w:val="1"/>
          <w:numId w:val="9"/>
        </w:numPr>
        <w:ind w:left="1419" w:hanging="286"/>
      </w:pPr>
      <w:r>
        <w:t xml:space="preserve">Strávníci nesmí být nuceni ke konzumaci celého vydaného jídla ani k jeho dojídání. </w:t>
      </w:r>
    </w:p>
    <w:p w:rsidR="004C190E" w:rsidRDefault="005A0C39">
      <w:pPr>
        <w:numPr>
          <w:ilvl w:val="1"/>
          <w:numId w:val="9"/>
        </w:numPr>
        <w:spacing w:after="248"/>
        <w:ind w:left="1419" w:hanging="286"/>
      </w:pPr>
      <w:r>
        <w:t xml:space="preserve">Pokud strávník odebírá stravu do jídlonosiče, musí tento předkládat vždy čistý, do špatně umytých nádob nebude strava vydávána. </w:t>
      </w:r>
    </w:p>
    <w:p w:rsidR="004C190E" w:rsidRDefault="005A0C39">
      <w:pPr>
        <w:spacing w:after="12" w:line="259" w:lineRule="auto"/>
        <w:ind w:left="0" w:firstLine="0"/>
        <w:jc w:val="left"/>
      </w:pPr>
      <w:r>
        <w:t xml:space="preserve">        </w:t>
      </w:r>
    </w:p>
    <w:p w:rsidR="004C190E" w:rsidRDefault="005A0C39">
      <w:pPr>
        <w:pStyle w:val="Nadpis1"/>
        <w:ind w:right="3"/>
      </w:pPr>
      <w:r>
        <w:t>XIII. Dohledy v jídelně</w:t>
      </w:r>
      <w:r>
        <w:rPr>
          <w:b w:val="0"/>
        </w:rPr>
        <w:t xml:space="preserve"> </w:t>
      </w:r>
    </w:p>
    <w:p w:rsidR="004C190E" w:rsidRDefault="005A0C39">
      <w:pPr>
        <w:numPr>
          <w:ilvl w:val="0"/>
          <w:numId w:val="10"/>
        </w:numPr>
        <w:ind w:hanging="360"/>
      </w:pPr>
      <w:r>
        <w:t xml:space="preserve">Dohledy ve školní jídelně stanovuje ředitel školy. </w:t>
      </w:r>
    </w:p>
    <w:p w:rsidR="004C190E" w:rsidRDefault="005A0C39">
      <w:pPr>
        <w:numPr>
          <w:ilvl w:val="0"/>
          <w:numId w:val="10"/>
        </w:numPr>
        <w:ind w:hanging="360"/>
      </w:pPr>
      <w:r>
        <w:t xml:space="preserve">Dohled nad nezletilými žáky na jídelně zajišťují pedagogičtí pracovníci dle pokynů ředitele školy. </w:t>
      </w:r>
    </w:p>
    <w:p w:rsidR="004C190E" w:rsidRDefault="005A0C39">
      <w:pPr>
        <w:numPr>
          <w:ilvl w:val="0"/>
          <w:numId w:val="10"/>
        </w:numPr>
        <w:spacing w:after="292"/>
        <w:ind w:hanging="360"/>
      </w:pPr>
      <w:r>
        <w:t xml:space="preserve">Povinnosti dohledu v jídelně: </w:t>
      </w:r>
    </w:p>
    <w:p w:rsidR="004C190E" w:rsidRDefault="005A0C39">
      <w:pPr>
        <w:numPr>
          <w:ilvl w:val="0"/>
          <w:numId w:val="11"/>
        </w:numPr>
        <w:ind w:hanging="360"/>
      </w:pPr>
      <w:r>
        <w:t xml:space="preserve">ručí za pořádek a klid ve všech prostorách jídelny včetně hygienických místností </w:t>
      </w:r>
    </w:p>
    <w:p w:rsidR="004C190E" w:rsidRDefault="005A0C39">
      <w:pPr>
        <w:numPr>
          <w:ilvl w:val="0"/>
          <w:numId w:val="11"/>
        </w:numPr>
        <w:ind w:hanging="360"/>
      </w:pPr>
      <w:r>
        <w:t xml:space="preserve">žáky nenutí násilně do jídla </w:t>
      </w:r>
    </w:p>
    <w:p w:rsidR="004C190E" w:rsidRDefault="005A0C39">
      <w:pPr>
        <w:numPr>
          <w:ilvl w:val="0"/>
          <w:numId w:val="11"/>
        </w:numPr>
        <w:ind w:hanging="360"/>
      </w:pPr>
      <w:r>
        <w:t xml:space="preserve">sleduje stolování žáků a upozorňuje na nedostatky v kultuře stolování </w:t>
      </w:r>
    </w:p>
    <w:p w:rsidR="004C190E" w:rsidRDefault="005A0C39">
      <w:pPr>
        <w:numPr>
          <w:ilvl w:val="0"/>
          <w:numId w:val="11"/>
        </w:numPr>
        <w:ind w:hanging="360"/>
      </w:pPr>
      <w:r>
        <w:t xml:space="preserve">dbá na slušné a ohleduplné chování a dodržování hygieny žáků </w:t>
      </w:r>
    </w:p>
    <w:p w:rsidR="004C190E" w:rsidRDefault="005A0C39">
      <w:pPr>
        <w:numPr>
          <w:ilvl w:val="0"/>
          <w:numId w:val="11"/>
        </w:numPr>
        <w:ind w:hanging="360"/>
      </w:pPr>
      <w:r>
        <w:t xml:space="preserve">sleduje a koriguje odevzdávání použitého nádobí strávníky do odkladního okénka </w:t>
      </w:r>
    </w:p>
    <w:p w:rsidR="004C190E" w:rsidRDefault="005A0C39">
      <w:pPr>
        <w:numPr>
          <w:ilvl w:val="0"/>
          <w:numId w:val="11"/>
        </w:numPr>
        <w:ind w:hanging="360"/>
      </w:pPr>
      <w:r>
        <w:t xml:space="preserve">dbá na bezpečnost stravujících se žáků </w:t>
      </w:r>
    </w:p>
    <w:p w:rsidR="004C190E" w:rsidRDefault="005A0C39">
      <w:pPr>
        <w:numPr>
          <w:ilvl w:val="0"/>
          <w:numId w:val="11"/>
        </w:numPr>
        <w:ind w:hanging="360"/>
      </w:pPr>
      <w:r>
        <w:t xml:space="preserve">dojde-li k potřísnění podlahy (vylitá polévka, nápoj nebo upadnuvší jídlo apod.) okamžitě upozorní pracovnici provozu školní jídelny, která ihned závadu odstraní, aby tak nedošlo k případnému úrazu strávníků </w:t>
      </w:r>
    </w:p>
    <w:p w:rsidR="004C190E" w:rsidRDefault="005A0C39">
      <w:pPr>
        <w:numPr>
          <w:ilvl w:val="0"/>
          <w:numId w:val="11"/>
        </w:numPr>
        <w:ind w:hanging="360"/>
      </w:pPr>
      <w:r>
        <w:t xml:space="preserve">reguluje osvětlení na jídelně </w:t>
      </w:r>
    </w:p>
    <w:p w:rsidR="004C190E" w:rsidRDefault="005A0C39">
      <w:pPr>
        <w:numPr>
          <w:ilvl w:val="0"/>
          <w:numId w:val="11"/>
        </w:numPr>
        <w:spacing w:after="239"/>
        <w:ind w:hanging="360"/>
      </w:pPr>
      <w:r>
        <w:t xml:space="preserve">zamezuje do jídelny vstupu osob, které se zde nestravují </w:t>
      </w:r>
    </w:p>
    <w:p w:rsidR="004C190E" w:rsidRDefault="005A0C39">
      <w:pPr>
        <w:spacing w:after="39" w:line="259" w:lineRule="auto"/>
        <w:ind w:left="0" w:firstLine="0"/>
        <w:jc w:val="left"/>
      </w:pPr>
      <w:r>
        <w:t xml:space="preserve">  </w:t>
      </w:r>
    </w:p>
    <w:p w:rsidR="004C190E" w:rsidRDefault="005A0C39">
      <w:pPr>
        <w:pStyle w:val="Nadpis1"/>
      </w:pPr>
      <w:r>
        <w:t>XIV. Stravování v době nemoci žáka</w:t>
      </w:r>
      <w:r>
        <w:rPr>
          <w:b w:val="0"/>
        </w:rPr>
        <w:t xml:space="preserve"> </w:t>
      </w:r>
    </w:p>
    <w:p w:rsidR="004C190E" w:rsidRDefault="005A0C39">
      <w:pPr>
        <w:numPr>
          <w:ilvl w:val="0"/>
          <w:numId w:val="12"/>
        </w:numPr>
        <w:ind w:hanging="360"/>
      </w:pPr>
      <w:r>
        <w:t xml:space="preserve">Zařízení školního stravování a tedy i školní jídelna zabezpečuje hmotnou péči pro žáky pouze v době jejich pobytu ve škole. </w:t>
      </w:r>
    </w:p>
    <w:p w:rsidR="004C190E" w:rsidRDefault="005A0C39">
      <w:pPr>
        <w:numPr>
          <w:ilvl w:val="0"/>
          <w:numId w:val="12"/>
        </w:numPr>
        <w:ind w:hanging="360"/>
      </w:pPr>
      <w:r>
        <w:t xml:space="preserve">Za pobyt ve škole se považuje i první den neplánované nepřítomnosti žáka ve škole. </w:t>
      </w:r>
    </w:p>
    <w:p w:rsidR="004C190E" w:rsidRDefault="005A0C39">
      <w:pPr>
        <w:numPr>
          <w:ilvl w:val="0"/>
          <w:numId w:val="12"/>
        </w:numPr>
        <w:ind w:hanging="360"/>
      </w:pPr>
      <w:r>
        <w:lastRenderedPageBreak/>
        <w:t xml:space="preserve">V první den nepřítomnosti žáka, pokud žák neodebere stravu sám, může stravu odnést v jídlonosiči zákonný zástupce žáka. </w:t>
      </w:r>
    </w:p>
    <w:p w:rsidR="004C190E" w:rsidRDefault="005A0C39">
      <w:pPr>
        <w:numPr>
          <w:ilvl w:val="0"/>
          <w:numId w:val="12"/>
        </w:numPr>
        <w:ind w:hanging="360"/>
      </w:pPr>
      <w:r>
        <w:t xml:space="preserve">Druhý a další dny nepřítomnosti ve škole nejsou považovány za pobyt žáka ve škole, a proto žák nemá nárok na zvýhodněné stravování. Ani zákonný zástupce žáka nesmí odnést stravu v jídlonosiči. </w:t>
      </w:r>
    </w:p>
    <w:p w:rsidR="004C190E" w:rsidRDefault="005A0C39">
      <w:pPr>
        <w:numPr>
          <w:ilvl w:val="0"/>
          <w:numId w:val="12"/>
        </w:numPr>
        <w:spacing w:after="251"/>
        <w:ind w:hanging="360"/>
      </w:pPr>
      <w:r>
        <w:t xml:space="preserve">Zákonný zástupce žáka může druhý a další dny nemoci žáka stravu odebírat do jídlonosiče, ale pouze za plnou cenu v rámci doplňkové činnosti, kdy k ceně za 1 oběd jsou připočítány režijní náklady. </w:t>
      </w:r>
    </w:p>
    <w:p w:rsidR="004C190E" w:rsidRDefault="005A0C39">
      <w:pPr>
        <w:spacing w:after="0" w:line="259" w:lineRule="auto"/>
        <w:ind w:left="0" w:firstLine="0"/>
        <w:jc w:val="left"/>
      </w:pPr>
      <w:r>
        <w:rPr>
          <w:b/>
        </w:rPr>
        <w:t xml:space="preserve">  </w:t>
      </w:r>
      <w:r>
        <w:t xml:space="preserve"> </w:t>
      </w:r>
    </w:p>
    <w:p w:rsidR="004C190E" w:rsidRDefault="005A0C39">
      <w:pPr>
        <w:pStyle w:val="Nadpis1"/>
        <w:ind w:right="5"/>
      </w:pPr>
      <w:r>
        <w:t>XV. Úrazy ve školní jídelně</w:t>
      </w:r>
      <w:r>
        <w:rPr>
          <w:b w:val="0"/>
        </w:rPr>
        <w:t xml:space="preserve"> </w:t>
      </w:r>
    </w:p>
    <w:p w:rsidR="004C190E" w:rsidRDefault="005A0C39">
      <w:pPr>
        <w:numPr>
          <w:ilvl w:val="0"/>
          <w:numId w:val="13"/>
        </w:numPr>
        <w:ind w:hanging="360"/>
      </w:pPr>
      <w:r>
        <w:t xml:space="preserve">Úrazy a nevolnost jsou stravující se žáci, případně svědci těchto událostí, povinni okamžitě nahlásit dozoru na jídelně, který neprodleně učiní odpovídající opatření. </w:t>
      </w:r>
    </w:p>
    <w:p w:rsidR="004C190E" w:rsidRDefault="005A0C39">
      <w:pPr>
        <w:numPr>
          <w:ilvl w:val="0"/>
          <w:numId w:val="13"/>
        </w:numPr>
        <w:spacing w:after="246"/>
        <w:ind w:hanging="360"/>
      </w:pPr>
      <w:r>
        <w:t xml:space="preserve">Úrazy cizích strávníků se hlásí vedoucí školní jídelny, která neprodleně učiní odpovídající opatření. </w:t>
      </w:r>
    </w:p>
    <w:p w:rsidR="004C190E" w:rsidRDefault="005A0C39">
      <w:pPr>
        <w:spacing w:after="45" w:line="259" w:lineRule="auto"/>
        <w:ind w:left="0" w:firstLine="0"/>
        <w:jc w:val="left"/>
      </w:pPr>
      <w:r>
        <w:t xml:space="preserve">  </w:t>
      </w:r>
    </w:p>
    <w:p w:rsidR="004C190E" w:rsidRDefault="005A0C39">
      <w:pPr>
        <w:pStyle w:val="Nadpis1"/>
        <w:ind w:right="5"/>
      </w:pPr>
      <w:r>
        <w:t>XVI. Škody na majetku školní jídelny</w:t>
      </w:r>
      <w:r>
        <w:rPr>
          <w:b w:val="0"/>
          <w:sz w:val="22"/>
        </w:rPr>
        <w:t xml:space="preserve"> </w:t>
      </w:r>
    </w:p>
    <w:p w:rsidR="004C190E" w:rsidRDefault="005A0C39">
      <w:pPr>
        <w:numPr>
          <w:ilvl w:val="0"/>
          <w:numId w:val="14"/>
        </w:numPr>
        <w:ind w:hanging="360"/>
      </w:pPr>
      <w:r>
        <w:t xml:space="preserve">Strávníci, případně jejich zákonní zástupci odpovídají za škody způsobené na majetku školní jídelny. </w:t>
      </w:r>
    </w:p>
    <w:p w:rsidR="004C190E" w:rsidRDefault="005A0C39">
      <w:pPr>
        <w:numPr>
          <w:ilvl w:val="0"/>
          <w:numId w:val="14"/>
        </w:numPr>
        <w:ind w:hanging="360"/>
      </w:pPr>
      <w:r>
        <w:t xml:space="preserve">Strávníci jsou povinni nahlásit všechny škody, které ve školní jídelně způsobili, nebo jako svědci viděli způsobit, zaměstnancům školní jídelny, případně dozoru na jídelně, v případě větších škod vedoucí školní jídelny. </w:t>
      </w:r>
    </w:p>
    <w:p w:rsidR="004C190E" w:rsidRDefault="005A0C39">
      <w:pPr>
        <w:numPr>
          <w:ilvl w:val="0"/>
          <w:numId w:val="14"/>
        </w:numPr>
        <w:ind w:hanging="360"/>
      </w:pPr>
      <w:r>
        <w:t xml:space="preserve">Škodu, která je způsobena neúmyslně, strávník nehradí. </w:t>
      </w:r>
    </w:p>
    <w:p w:rsidR="004C190E" w:rsidRDefault="005A0C39">
      <w:pPr>
        <w:numPr>
          <w:ilvl w:val="0"/>
          <w:numId w:val="14"/>
        </w:numPr>
        <w:spacing w:after="249"/>
        <w:ind w:hanging="360"/>
      </w:pPr>
      <w:r>
        <w:t xml:space="preserve">Úmyslně způsobenou škodu je strávník, případně jeho zákonný zástupce povinen nahradit.  </w:t>
      </w:r>
    </w:p>
    <w:p w:rsidR="004C190E" w:rsidRDefault="005A0C39">
      <w:pPr>
        <w:spacing w:after="40" w:line="259" w:lineRule="auto"/>
        <w:ind w:left="0" w:firstLine="0"/>
        <w:jc w:val="left"/>
      </w:pPr>
      <w:r>
        <w:t xml:space="preserve">  </w:t>
      </w:r>
    </w:p>
    <w:p w:rsidR="004C190E" w:rsidRDefault="005A0C39">
      <w:pPr>
        <w:pStyle w:val="Nadpis1"/>
        <w:ind w:right="8"/>
      </w:pPr>
      <w:r>
        <w:t>XVII. Závěrečná ustanovení</w:t>
      </w:r>
      <w:r>
        <w:rPr>
          <w:b w:val="0"/>
        </w:rPr>
        <w:t xml:space="preserve"> </w:t>
      </w:r>
    </w:p>
    <w:p w:rsidR="004C190E" w:rsidRDefault="005A0C39">
      <w:pPr>
        <w:numPr>
          <w:ilvl w:val="0"/>
          <w:numId w:val="15"/>
        </w:numPr>
        <w:ind w:hanging="360"/>
      </w:pPr>
      <w:r>
        <w:t xml:space="preserve">Veškeré připomínky týkající se jídelního lístku, kvality stravy, technických a hygienických závad provozu školní jídelny řeší vedoucí školní jídelny. </w:t>
      </w:r>
    </w:p>
    <w:p w:rsidR="004C190E" w:rsidRDefault="005A0C39">
      <w:pPr>
        <w:numPr>
          <w:ilvl w:val="0"/>
          <w:numId w:val="15"/>
        </w:numPr>
        <w:ind w:hanging="360"/>
      </w:pPr>
      <w:r>
        <w:t xml:space="preserve">S vnitřním řádem školní jídelny jsou strávníci a v případě žáků i jejich zákonní zástupci seznámeni zveřejněním řádu na nástěnce ve vestibulu školní jídelny, na webových stránkách školní jídelny a v rámci přihlášky ke školnímu stravování. </w:t>
      </w:r>
    </w:p>
    <w:p w:rsidR="004C190E" w:rsidRDefault="005A0C39">
      <w:pPr>
        <w:numPr>
          <w:ilvl w:val="0"/>
          <w:numId w:val="15"/>
        </w:numPr>
        <w:ind w:hanging="360"/>
      </w:pPr>
      <w:r>
        <w:t xml:space="preserve">Strávníci jsou povinni se řídit pokyny uvedenými v tomto „Vnitřním řádu školní jídelny“, pokyny ředitelky školní jídelny a příslušného dozoru. </w:t>
      </w:r>
    </w:p>
    <w:p w:rsidR="004C190E" w:rsidRDefault="005A0C39">
      <w:pPr>
        <w:numPr>
          <w:ilvl w:val="0"/>
          <w:numId w:val="15"/>
        </w:numPr>
        <w:spacing w:after="249"/>
        <w:ind w:hanging="360"/>
      </w:pPr>
      <w:r>
        <w:t xml:space="preserve">Tento vnitřní řád školní </w:t>
      </w:r>
      <w:r w:rsidR="00784C1F">
        <w:t>jídelny nabývá účinnosti dne 1. 7. 2024</w:t>
      </w:r>
    </w:p>
    <w:p w:rsidR="00FD09EE" w:rsidRDefault="005A0C39">
      <w:pPr>
        <w:spacing w:after="0" w:line="259" w:lineRule="auto"/>
        <w:ind w:left="0" w:firstLine="0"/>
        <w:jc w:val="left"/>
      </w:pPr>
      <w:r>
        <w:t xml:space="preserve"> </w:t>
      </w:r>
    </w:p>
    <w:p w:rsidR="00FD09EE" w:rsidRDefault="00FD09EE">
      <w:pPr>
        <w:spacing w:after="0" w:line="259" w:lineRule="auto"/>
        <w:ind w:left="0" w:firstLine="0"/>
        <w:jc w:val="left"/>
      </w:pPr>
    </w:p>
    <w:p w:rsidR="00FD09EE" w:rsidRDefault="00FD09EE">
      <w:pPr>
        <w:spacing w:after="0" w:line="259" w:lineRule="auto"/>
        <w:ind w:left="0" w:firstLine="0"/>
        <w:jc w:val="left"/>
      </w:pPr>
    </w:p>
    <w:p w:rsidR="004C190E" w:rsidRDefault="00025E6B" w:rsidP="00DD19F8">
      <w:pPr>
        <w:spacing w:after="0" w:line="259" w:lineRule="auto"/>
        <w:ind w:left="0" w:firstLine="0"/>
        <w:jc w:val="left"/>
      </w:pPr>
      <w:r>
        <w:t>V Jiříkově dne 28</w:t>
      </w:r>
      <w:r w:rsidR="00C1094E">
        <w:t xml:space="preserve">. </w:t>
      </w:r>
      <w:r>
        <w:t>8</w:t>
      </w:r>
      <w:r w:rsidR="00C1094E">
        <w:t>. 2024</w:t>
      </w:r>
      <w:r w:rsidR="005A0C39">
        <w:t xml:space="preserve"> </w:t>
      </w:r>
    </w:p>
    <w:p w:rsidR="004C190E" w:rsidRDefault="005A0C39">
      <w:pPr>
        <w:spacing w:after="15" w:line="259" w:lineRule="auto"/>
        <w:ind w:left="0" w:firstLine="0"/>
        <w:jc w:val="left"/>
      </w:pPr>
      <w:r>
        <w:t xml:space="preserve">                </w:t>
      </w:r>
    </w:p>
    <w:p w:rsidR="004C190E" w:rsidRDefault="005A0C39">
      <w:r>
        <w:t xml:space="preserve">Vypracovala: Mgr. Miroslava Kubešová a pí Petra Lukešová </w:t>
      </w:r>
    </w:p>
    <w:p w:rsidR="004C190E" w:rsidRDefault="005A0C39">
      <w:pPr>
        <w:spacing w:after="0" w:line="259" w:lineRule="auto"/>
        <w:ind w:left="0" w:firstLine="0"/>
        <w:jc w:val="left"/>
      </w:pPr>
      <w:r>
        <w:t xml:space="preserve">                                  </w:t>
      </w:r>
    </w:p>
    <w:sectPr w:rsidR="004C190E" w:rsidSect="0032243A">
      <w:footerReference w:type="even" r:id="rId8"/>
      <w:footerReference w:type="default" r:id="rId9"/>
      <w:footerReference w:type="first" r:id="rId10"/>
      <w:pgSz w:w="11906" w:h="16838"/>
      <w:pgMar w:top="851" w:right="1414" w:bottom="1134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7AD" w:rsidRDefault="00C147AD">
      <w:pPr>
        <w:spacing w:after="0" w:line="240" w:lineRule="auto"/>
      </w:pPr>
      <w:r>
        <w:separator/>
      </w:r>
    </w:p>
  </w:endnote>
  <w:endnote w:type="continuationSeparator" w:id="0">
    <w:p w:rsidR="00C147AD" w:rsidRDefault="00C1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90E" w:rsidRDefault="005A0C39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4C190E" w:rsidRDefault="005A0C39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90E" w:rsidRDefault="005A0C39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1544" w:rsidRPr="00B31544">
      <w:rPr>
        <w:rFonts w:ascii="Calibri" w:eastAsia="Calibri" w:hAnsi="Calibri" w:cs="Calibri"/>
        <w:noProof/>
      </w:rPr>
      <w:t>6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4C190E" w:rsidRDefault="005A0C39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90E" w:rsidRDefault="005A0C39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4C190E" w:rsidRDefault="005A0C39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7AD" w:rsidRDefault="00C147AD">
      <w:pPr>
        <w:spacing w:after="0" w:line="240" w:lineRule="auto"/>
      </w:pPr>
      <w:r>
        <w:separator/>
      </w:r>
    </w:p>
  </w:footnote>
  <w:footnote w:type="continuationSeparator" w:id="0">
    <w:p w:rsidR="00C147AD" w:rsidRDefault="00C14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82CA8"/>
    <w:multiLevelType w:val="hybridMultilevel"/>
    <w:tmpl w:val="C302DE7E"/>
    <w:lvl w:ilvl="0" w:tplc="0EF2AFAA">
      <w:start w:val="2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52471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7054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EC3C8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82E44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B0A75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FC6DA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A8FD1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180BD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174061"/>
    <w:multiLevelType w:val="hybridMultilevel"/>
    <w:tmpl w:val="365E1A82"/>
    <w:lvl w:ilvl="0" w:tplc="35BE3AF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0EEA1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B615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F866F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2EEB9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D625C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B6C3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6CBF7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C439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AE480B"/>
    <w:multiLevelType w:val="multilevel"/>
    <w:tmpl w:val="1818C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4D37C5"/>
    <w:multiLevelType w:val="hybridMultilevel"/>
    <w:tmpl w:val="A102392A"/>
    <w:lvl w:ilvl="0" w:tplc="9238DB6E">
      <w:start w:val="1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9E82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ECF3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9E78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428F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5EBC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3A6F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6AC1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C02E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69879B8"/>
    <w:multiLevelType w:val="hybridMultilevel"/>
    <w:tmpl w:val="A0B82E74"/>
    <w:lvl w:ilvl="0" w:tplc="5CD248C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0C796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28546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C69A3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06F09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6A697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2CA28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EC561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AA5A0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9D2694"/>
    <w:multiLevelType w:val="hybridMultilevel"/>
    <w:tmpl w:val="83A258C8"/>
    <w:lvl w:ilvl="0" w:tplc="47FACC0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C40A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E01EB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3C66C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C6EB9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0E657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52785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BE4C0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6E259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336F1B"/>
    <w:multiLevelType w:val="hybridMultilevel"/>
    <w:tmpl w:val="4F76BEBC"/>
    <w:lvl w:ilvl="0" w:tplc="E54AD75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4045B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8C857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6E20D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88B49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4E987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0E54E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309D1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70CE8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DCD7E77"/>
    <w:multiLevelType w:val="hybridMultilevel"/>
    <w:tmpl w:val="F30EE1EA"/>
    <w:lvl w:ilvl="0" w:tplc="8C44B42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F63180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1E7AF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16AD3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6CFD7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949C6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6E890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4AB8D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94BB0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273C2B"/>
    <w:multiLevelType w:val="hybridMultilevel"/>
    <w:tmpl w:val="0BBC8184"/>
    <w:lvl w:ilvl="0" w:tplc="448042B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7E3FB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B8048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96F6B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BC2FB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DA2A6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1C6E1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7286E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26B5E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7BB6CE7"/>
    <w:multiLevelType w:val="hybridMultilevel"/>
    <w:tmpl w:val="4A7A85F2"/>
    <w:lvl w:ilvl="0" w:tplc="061A62B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46023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DCD8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08106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68FCB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A6A11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340A3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B8FE0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420A3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FA333FF"/>
    <w:multiLevelType w:val="hybridMultilevel"/>
    <w:tmpl w:val="D2324E88"/>
    <w:lvl w:ilvl="0" w:tplc="45CC093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BE78B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566EF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0C338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DCAB6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1CD08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44765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AEEDB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FC976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5B92CD9"/>
    <w:multiLevelType w:val="hybridMultilevel"/>
    <w:tmpl w:val="67EEA6FC"/>
    <w:lvl w:ilvl="0" w:tplc="BE2C585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BA9E6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1E590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DAC21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5CAEF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CA36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F4ADD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92178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AFEC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D3721F8"/>
    <w:multiLevelType w:val="hybridMultilevel"/>
    <w:tmpl w:val="CF72F230"/>
    <w:lvl w:ilvl="0" w:tplc="BFAE065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5662D6">
      <w:start w:val="1"/>
      <w:numFmt w:val="lowerLetter"/>
      <w:lvlText w:val="%2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FAFF00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828572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5E9874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F0A916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3896A0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86FE20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FA0C7E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41462CE"/>
    <w:multiLevelType w:val="hybridMultilevel"/>
    <w:tmpl w:val="66AA04E8"/>
    <w:lvl w:ilvl="0" w:tplc="94EA51A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7AA3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10956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B676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00E8B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52C08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B2838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4014C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C2437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6DF1678"/>
    <w:multiLevelType w:val="hybridMultilevel"/>
    <w:tmpl w:val="3FCE1D6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78687EAD"/>
    <w:multiLevelType w:val="hybridMultilevel"/>
    <w:tmpl w:val="2402A49A"/>
    <w:lvl w:ilvl="0" w:tplc="1D54A31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5C956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06F5E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2AC7A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74512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3898E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885BD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CECA1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3055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CAC2C99"/>
    <w:multiLevelType w:val="hybridMultilevel"/>
    <w:tmpl w:val="5454739C"/>
    <w:lvl w:ilvl="0" w:tplc="A79EF59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56106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D260F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6ED5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8EFD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8E391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4463D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A6E97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260D8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5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12"/>
  </w:num>
  <w:num w:numId="10">
    <w:abstractNumId w:val="5"/>
  </w:num>
  <w:num w:numId="11">
    <w:abstractNumId w:val="16"/>
  </w:num>
  <w:num w:numId="12">
    <w:abstractNumId w:val="6"/>
  </w:num>
  <w:num w:numId="13">
    <w:abstractNumId w:val="10"/>
  </w:num>
  <w:num w:numId="14">
    <w:abstractNumId w:val="13"/>
  </w:num>
  <w:num w:numId="15">
    <w:abstractNumId w:val="8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90E"/>
    <w:rsid w:val="00025E6B"/>
    <w:rsid w:val="00041F75"/>
    <w:rsid w:val="00312E01"/>
    <w:rsid w:val="00316C4D"/>
    <w:rsid w:val="0032243A"/>
    <w:rsid w:val="003E4810"/>
    <w:rsid w:val="004C190E"/>
    <w:rsid w:val="004F18A2"/>
    <w:rsid w:val="005A0C39"/>
    <w:rsid w:val="0063392F"/>
    <w:rsid w:val="0063753D"/>
    <w:rsid w:val="00784C1F"/>
    <w:rsid w:val="008168D3"/>
    <w:rsid w:val="0098379E"/>
    <w:rsid w:val="009C3AC1"/>
    <w:rsid w:val="009D072F"/>
    <w:rsid w:val="009F1080"/>
    <w:rsid w:val="00A17EEA"/>
    <w:rsid w:val="00A74E32"/>
    <w:rsid w:val="00B272BC"/>
    <w:rsid w:val="00B31544"/>
    <w:rsid w:val="00C1094E"/>
    <w:rsid w:val="00C147AD"/>
    <w:rsid w:val="00CD0B1C"/>
    <w:rsid w:val="00DD19F8"/>
    <w:rsid w:val="00E6358D"/>
    <w:rsid w:val="00E70C88"/>
    <w:rsid w:val="00E85E49"/>
    <w:rsid w:val="00E85EE3"/>
    <w:rsid w:val="00FC38C9"/>
    <w:rsid w:val="00FD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4261B"/>
  <w15:docId w15:val="{CD90C71C-104D-4645-8978-34DAF2F1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9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76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63392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1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9F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1910</Words>
  <Characters>11272</Characters>
  <Application>Microsoft Office Word</Application>
  <DocSecurity>0</DocSecurity>
  <Lines>93</Lines>
  <Paragraphs>26</Paragraphs>
  <ScaleCrop>false</ScaleCrop>
  <Company>HP</Company>
  <LinksUpToDate>false</LinksUpToDate>
  <CharactersWithSpaces>13156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Miroslava Kubešová</cp:lastModifiedBy>
  <cp:revision>26</cp:revision>
  <cp:lastPrinted>2023-09-08T09:08:00Z</cp:lastPrinted>
  <dcterms:created xsi:type="dcterms:W3CDTF">2022-07-18T15:34:00Z</dcterms:created>
  <dcterms:modified xsi:type="dcterms:W3CDTF">2024-07-03T09:11:00Z</dcterms:modified>
</cp:coreProperties>
</file>